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92C24" w14:textId="50354985" w:rsidR="00D11AB6" w:rsidRPr="00D11AB6" w:rsidRDefault="00D11AB6" w:rsidP="00D11AB6">
      <w:pPr>
        <w:rPr>
          <w:lang w:val="en-US"/>
        </w:rPr>
      </w:pPr>
    </w:p>
    <w:p w14:paraId="5BDF4DB9" w14:textId="77777777" w:rsidR="00D11AB6" w:rsidRPr="00D11AB6" w:rsidRDefault="00D11AB6" w:rsidP="00D11AB6">
      <w:pPr>
        <w:rPr>
          <w:lang w:val="en-US"/>
        </w:rPr>
      </w:pPr>
      <w:r w:rsidRPr="00D11AB6">
        <w:rPr>
          <w:lang w:val="en-US"/>
        </w:rPr>
        <w:t>Gift Card Program Terms and Conditions</w:t>
      </w:r>
    </w:p>
    <w:p w14:paraId="20B59ABC" w14:textId="19C208E1" w:rsidR="00D11AB6" w:rsidRPr="00D11AB6" w:rsidRDefault="009A3FD2" w:rsidP="00D11AB6">
      <w:pPr>
        <w:rPr>
          <w:b/>
          <w:bCs/>
          <w:lang w:val="en-US"/>
        </w:rPr>
      </w:pPr>
      <w:r>
        <w:rPr>
          <w:b/>
          <w:bCs/>
          <w:lang w:val="en-US"/>
        </w:rPr>
        <w:t>Massage Experts</w:t>
      </w:r>
      <w:r w:rsidR="00D11AB6" w:rsidRPr="00D11AB6">
        <w:rPr>
          <w:b/>
          <w:bCs/>
          <w:lang w:val="en-US"/>
        </w:rPr>
        <w:t xml:space="preserve"> Gift Card Program Terms and Conditions – Corporate Online Sales Only</w:t>
      </w:r>
    </w:p>
    <w:p w14:paraId="71FDE0AE" w14:textId="1A176DAE" w:rsidR="00D11AB6" w:rsidRPr="00D11AB6" w:rsidRDefault="00D11AB6" w:rsidP="00D11AB6">
      <w:pPr>
        <w:rPr>
          <w:lang w:val="en-US"/>
        </w:rPr>
      </w:pPr>
      <w:r w:rsidRPr="00D11AB6">
        <w:rPr>
          <w:lang w:val="en-US"/>
        </w:rPr>
        <w:t xml:space="preserve">Except as otherwise provided by law, these Terms and Conditions apply to all Gift Cards </w:t>
      </w:r>
      <w:r w:rsidR="004B4192">
        <w:rPr>
          <w:lang w:val="en-US"/>
        </w:rPr>
        <w:t xml:space="preserve">/ Gift Certificates </w:t>
      </w:r>
      <w:r w:rsidRPr="00D11AB6">
        <w:rPr>
          <w:lang w:val="en-US"/>
        </w:rPr>
        <w:t xml:space="preserve">purchased online through the </w:t>
      </w:r>
      <w:r w:rsidR="009A3FD2">
        <w:rPr>
          <w:lang w:val="en-US"/>
        </w:rPr>
        <w:t>Massage Experts</w:t>
      </w:r>
      <w:r w:rsidRPr="00D11AB6">
        <w:rPr>
          <w:lang w:val="en-US"/>
        </w:rPr>
        <w:t xml:space="preserve"> national webstore (“CORPORATE Webstore”). Cards purchased on the CORPORATE Webstore are issued by and</w:t>
      </w:r>
      <w:r w:rsidR="004B4192">
        <w:rPr>
          <w:lang w:val="en-US"/>
        </w:rPr>
        <w:t xml:space="preserve"> are</w:t>
      </w:r>
      <w:r w:rsidRPr="00D11AB6">
        <w:rPr>
          <w:lang w:val="en-US"/>
        </w:rPr>
        <w:t xml:space="preserve"> the sole responsibility of</w:t>
      </w:r>
      <w:r w:rsidR="00D31853">
        <w:rPr>
          <w:lang w:val="en-US"/>
        </w:rPr>
        <w:t xml:space="preserve"> </w:t>
      </w:r>
      <w:r w:rsidR="00695509">
        <w:rPr>
          <w:lang w:val="en-US"/>
        </w:rPr>
        <w:t xml:space="preserve">HS Massage </w:t>
      </w:r>
      <w:r w:rsidR="009910FC">
        <w:rPr>
          <w:lang w:val="en-US"/>
        </w:rPr>
        <w:t xml:space="preserve">Experts </w:t>
      </w:r>
      <w:r w:rsidR="00695509">
        <w:rPr>
          <w:lang w:val="en-US"/>
        </w:rPr>
        <w:t xml:space="preserve">Corporation.  </w:t>
      </w:r>
      <w:r w:rsidRPr="00D11AB6">
        <w:rPr>
          <w:lang w:val="en-US"/>
        </w:rPr>
        <w:t xml:space="preserve"> You can identify CORPORATE Webstore gift cards when you see the name </w:t>
      </w:r>
      <w:r w:rsidR="002C3613">
        <w:rPr>
          <w:lang w:val="en-US"/>
        </w:rPr>
        <w:t xml:space="preserve">Massage Experts Canada </w:t>
      </w:r>
      <w:r w:rsidR="00F24C60">
        <w:rPr>
          <w:lang w:val="en-US"/>
        </w:rPr>
        <w:t>on the gift certificate</w:t>
      </w:r>
      <w:r w:rsidRPr="00D11AB6">
        <w:rPr>
          <w:lang w:val="en-US"/>
        </w:rPr>
        <w:t xml:space="preserve">. Your use or purchase of a </w:t>
      </w:r>
      <w:r w:rsidR="009910FC">
        <w:rPr>
          <w:lang w:val="en-US"/>
        </w:rPr>
        <w:t>Massage Experts</w:t>
      </w:r>
      <w:r w:rsidRPr="00D11AB6">
        <w:rPr>
          <w:lang w:val="en-US"/>
        </w:rPr>
        <w:t xml:space="preserve"> branded Gift Card, Gift Certificate or other stored value product (collectively, “Gift Cards”) from CORPORATE Webstore indicates your acceptance of these Terms and Conditions:</w:t>
      </w:r>
    </w:p>
    <w:p w14:paraId="33A170DE" w14:textId="638FBAB9" w:rsidR="00D11AB6" w:rsidRPr="00D11AB6" w:rsidRDefault="00D11AB6" w:rsidP="002D7176">
      <w:pPr>
        <w:numPr>
          <w:ilvl w:val="0"/>
          <w:numId w:val="6"/>
        </w:numPr>
        <w:rPr>
          <w:lang w:val="en-US"/>
        </w:rPr>
      </w:pPr>
      <w:r w:rsidRPr="00D11AB6">
        <w:rPr>
          <w:lang w:val="en-US"/>
        </w:rPr>
        <w:t xml:space="preserve">Except as otherwise stated below, Gift Cards can be used at any </w:t>
      </w:r>
      <w:r w:rsidR="00F649E3">
        <w:rPr>
          <w:lang w:val="en-US"/>
        </w:rPr>
        <w:t xml:space="preserve">Massage Experts </w:t>
      </w:r>
      <w:r w:rsidRPr="00D11AB6">
        <w:rPr>
          <w:lang w:val="en-US"/>
        </w:rPr>
        <w:t>location nationwide. Service and prices may vary by location.</w:t>
      </w:r>
    </w:p>
    <w:p w14:paraId="5373BFA7" w14:textId="77777777" w:rsidR="00D11AB6" w:rsidRPr="00D11AB6" w:rsidRDefault="00D11AB6" w:rsidP="002D7176">
      <w:pPr>
        <w:numPr>
          <w:ilvl w:val="0"/>
          <w:numId w:val="6"/>
        </w:numPr>
        <w:rPr>
          <w:lang w:val="en-US"/>
        </w:rPr>
      </w:pPr>
      <w:r w:rsidRPr="00D11AB6">
        <w:rPr>
          <w:lang w:val="en-US"/>
        </w:rPr>
        <w:t>Gift Cards must be present for redemption.</w:t>
      </w:r>
    </w:p>
    <w:p w14:paraId="1A8C3CB1" w14:textId="1AD890AA" w:rsidR="00D11AB6" w:rsidRPr="00D11AB6" w:rsidRDefault="00D11AB6" w:rsidP="002D7176">
      <w:pPr>
        <w:numPr>
          <w:ilvl w:val="0"/>
          <w:numId w:val="6"/>
        </w:numPr>
        <w:rPr>
          <w:lang w:val="en-US"/>
        </w:rPr>
      </w:pPr>
      <w:r w:rsidRPr="00D11AB6">
        <w:rPr>
          <w:lang w:val="en-US"/>
        </w:rPr>
        <w:t>Maintenance, dormancy or service fees do not apply to balances on Gift Cards. Online Gift Cards have no expiration dates.</w:t>
      </w:r>
      <w:r w:rsidR="00286CDE">
        <w:rPr>
          <w:lang w:val="en-US"/>
        </w:rPr>
        <w:t xml:space="preserve">  </w:t>
      </w:r>
      <w:r w:rsidR="00286CDE">
        <w:t>Service gift cards revert to "cash" value one year from date of issue and additional fees may be required on redemption.</w:t>
      </w:r>
    </w:p>
    <w:p w14:paraId="081A0671" w14:textId="01F86311" w:rsidR="00A1532B" w:rsidRDefault="00D11AB6" w:rsidP="002D7176">
      <w:pPr>
        <w:numPr>
          <w:ilvl w:val="0"/>
          <w:numId w:val="6"/>
        </w:numPr>
        <w:rPr>
          <w:lang w:val="en-US"/>
        </w:rPr>
      </w:pPr>
      <w:r w:rsidRPr="00D11AB6">
        <w:rPr>
          <w:lang w:val="en-US"/>
        </w:rPr>
        <w:t xml:space="preserve">Hold your Gift Cards securely. Gift Cards that are lost or stolen cannot be replaced and </w:t>
      </w:r>
      <w:r w:rsidR="001708D3">
        <w:rPr>
          <w:lang w:val="en-US"/>
        </w:rPr>
        <w:t>Massage Experts</w:t>
      </w:r>
      <w:r w:rsidRPr="00D11AB6">
        <w:rPr>
          <w:lang w:val="en-US"/>
        </w:rPr>
        <w:t xml:space="preserve"> shall not be responsible for lost or stolen cards.</w:t>
      </w:r>
    </w:p>
    <w:p w14:paraId="70C2E3E4" w14:textId="7F9ADB8A" w:rsidR="00D11AB6" w:rsidRPr="00A1532B" w:rsidRDefault="00D11AB6" w:rsidP="002D7176">
      <w:pPr>
        <w:numPr>
          <w:ilvl w:val="0"/>
          <w:numId w:val="6"/>
        </w:numPr>
        <w:rPr>
          <w:lang w:val="en-US"/>
        </w:rPr>
      </w:pPr>
      <w:r w:rsidRPr="00A1532B">
        <w:rPr>
          <w:lang w:val="en-US"/>
        </w:rPr>
        <w:t>Gift Cards may only be redeemed for products or services. Cannot be redeemed for cash or credit</w:t>
      </w:r>
      <w:r w:rsidR="002E5F64" w:rsidRPr="00A1532B">
        <w:rPr>
          <w:lang w:val="en-US"/>
        </w:rPr>
        <w:t xml:space="preserve"> or used to purchase a gift card(s)</w:t>
      </w:r>
      <w:r w:rsidRPr="00A1532B">
        <w:rPr>
          <w:lang w:val="en-US"/>
        </w:rPr>
        <w:t>, except to the extent required by law.</w:t>
      </w:r>
      <w:r w:rsidR="005357BF" w:rsidRPr="00A1532B">
        <w:rPr>
          <w:lang w:val="en-US"/>
        </w:rPr>
        <w:t xml:space="preserve"> Gifts Card</w:t>
      </w:r>
      <w:r w:rsidR="001937E6">
        <w:rPr>
          <w:lang w:val="en-US"/>
        </w:rPr>
        <w:t xml:space="preserve"> sales are final and</w:t>
      </w:r>
      <w:r w:rsidR="005357BF" w:rsidRPr="00A1532B">
        <w:rPr>
          <w:lang w:val="en-US"/>
        </w:rPr>
        <w:t xml:space="preserve"> are non-r</w:t>
      </w:r>
      <w:r w:rsidR="00A1532B" w:rsidRPr="00A1532B">
        <w:rPr>
          <w:lang w:val="en-US"/>
        </w:rPr>
        <w:t>efundable.</w:t>
      </w:r>
      <w:r w:rsidRPr="00A1532B">
        <w:rPr>
          <w:lang w:val="en-US"/>
        </w:rPr>
        <w:t xml:space="preserve"> Gift Cards may not be used to pay monthly membership fees. Gift Card sales are final and non-refundable. Prices are subject to change. </w:t>
      </w:r>
      <w:r w:rsidR="005357BF">
        <w:t>Card cannot be replaced if lost, stolen or damaged. Service gift cards revert to "cash" value one year from date of issue and additional fees may be required on redemption. Rates and services may vary by location.</w:t>
      </w:r>
    </w:p>
    <w:p w14:paraId="7FAD9AAF" w14:textId="5229566C" w:rsidR="00D11AB6" w:rsidRPr="00AB44F6" w:rsidRDefault="00D11AB6" w:rsidP="002D7176">
      <w:pPr>
        <w:numPr>
          <w:ilvl w:val="0"/>
          <w:numId w:val="6"/>
        </w:numPr>
        <w:rPr>
          <w:lang w:val="en-US"/>
        </w:rPr>
      </w:pPr>
      <w:r w:rsidRPr="00D11AB6">
        <w:rPr>
          <w:lang w:val="en-US"/>
        </w:rPr>
        <w:t>From time to time, you may be awarded with or receive “rewards,” “promotional gift cards”, “credits”, “vouchers”, “Groupon,” “BOGO (Buy One Get One)” or similar physical or electronic gift cards for no additional payment (collectively, “Promotional Cards”). Promotional Gift Cards may have expiration dates, delayed activation dates or may be subject to additional restrictions or exemptions as provided on the Promotional Cards themselves or any packaging or other written materials that accompany such Promotional Cards or any applicable law.</w:t>
      </w:r>
      <w:r w:rsidR="00AB44F6">
        <w:rPr>
          <w:lang w:val="en-US"/>
        </w:rPr>
        <w:t xml:space="preserve">  </w:t>
      </w:r>
      <w:r w:rsidR="00AB44F6" w:rsidRPr="001937E6">
        <w:rPr>
          <w:lang w:val="en-US"/>
        </w:rPr>
        <w:t>The full value of the Promotional Card must be used in one visit and no partial value may be carried forward.</w:t>
      </w:r>
    </w:p>
    <w:p w14:paraId="42142B54" w14:textId="77777777" w:rsidR="00D11AB6" w:rsidRPr="00D11AB6" w:rsidRDefault="00D11AB6" w:rsidP="002D7176">
      <w:pPr>
        <w:numPr>
          <w:ilvl w:val="0"/>
          <w:numId w:val="6"/>
        </w:numPr>
        <w:rPr>
          <w:lang w:val="en-US"/>
        </w:rPr>
      </w:pPr>
      <w:r w:rsidRPr="00D11AB6">
        <w:rPr>
          <w:lang w:val="en-US"/>
        </w:rPr>
        <w:lastRenderedPageBreak/>
        <w:t>Purchase amounts that exceed the value of the tendered Gift Card will require an additional payment for the balance due.</w:t>
      </w:r>
    </w:p>
    <w:p w14:paraId="1ACF03D1" w14:textId="46D622CF" w:rsidR="00D11AB6" w:rsidRPr="00D11AB6" w:rsidRDefault="00D11AB6" w:rsidP="002D7176">
      <w:pPr>
        <w:numPr>
          <w:ilvl w:val="0"/>
          <w:numId w:val="6"/>
        </w:numPr>
        <w:rPr>
          <w:lang w:val="en-US"/>
        </w:rPr>
      </w:pPr>
      <w:r w:rsidRPr="00D11AB6">
        <w:rPr>
          <w:lang w:val="en-US"/>
        </w:rPr>
        <w:t xml:space="preserve">Gift Cards only valid in </w:t>
      </w:r>
      <w:r w:rsidR="00503ECC">
        <w:rPr>
          <w:lang w:val="en-US"/>
        </w:rPr>
        <w:t>Canada</w:t>
      </w:r>
      <w:r w:rsidR="001D2234">
        <w:rPr>
          <w:lang w:val="en-US"/>
        </w:rPr>
        <w:t>.</w:t>
      </w:r>
    </w:p>
    <w:p w14:paraId="2647172A" w14:textId="519FD7AC" w:rsidR="00D11AB6" w:rsidRPr="000853CE" w:rsidRDefault="005821FA" w:rsidP="002D7176">
      <w:pPr>
        <w:numPr>
          <w:ilvl w:val="0"/>
          <w:numId w:val="6"/>
        </w:numPr>
        <w:rPr>
          <w:lang w:val="en-US"/>
        </w:rPr>
      </w:pPr>
      <w:r>
        <w:rPr>
          <w:lang w:val="en-US"/>
        </w:rPr>
        <w:t xml:space="preserve">HS Massage </w:t>
      </w:r>
      <w:r w:rsidR="001D2234">
        <w:rPr>
          <w:lang w:val="en-US"/>
        </w:rPr>
        <w:t xml:space="preserve">Experts </w:t>
      </w:r>
      <w:r>
        <w:rPr>
          <w:lang w:val="en-US"/>
        </w:rPr>
        <w:t>Corporation</w:t>
      </w:r>
      <w:r w:rsidR="00D11AB6" w:rsidRPr="00D11AB6">
        <w:rPr>
          <w:lang w:val="en-US"/>
        </w:rPr>
        <w:t xml:space="preserve"> reserves the right to change the terms of the Gift Card program at any time or to contract with another party to administer this program.</w:t>
      </w:r>
    </w:p>
    <w:p w14:paraId="10506128" w14:textId="77777777" w:rsidR="00D11AB6" w:rsidRPr="00D11AB6" w:rsidRDefault="00D11AB6" w:rsidP="002D7176">
      <w:pPr>
        <w:numPr>
          <w:ilvl w:val="0"/>
          <w:numId w:val="6"/>
        </w:numPr>
        <w:rPr>
          <w:lang w:val="en-US"/>
        </w:rPr>
      </w:pPr>
      <w:r w:rsidRPr="00D11AB6">
        <w:rPr>
          <w:lang w:val="en-US"/>
        </w:rPr>
        <w:t>We may deactivate, cancel or suspend any Gift Card if we suspect fraud, unlawful activity or improper Gift Card use. You agree that you will not use a revoked Gift Card. Gift Cards may not be resold except as prohibited by law. Gift Cards are not valid, will not be honored, and we will not be liable if obtained from unauthorized sellers or resellers, including through internet auction sites or if we reasonably believe that the use is unauthorized. fraudulent or otherwise unlawful.</w:t>
      </w:r>
    </w:p>
    <w:p w14:paraId="76ABE62A" w14:textId="77777777" w:rsidR="00D11AB6" w:rsidRPr="00D11AB6" w:rsidRDefault="00D11AB6" w:rsidP="002D7176">
      <w:pPr>
        <w:numPr>
          <w:ilvl w:val="0"/>
          <w:numId w:val="6"/>
        </w:numPr>
        <w:rPr>
          <w:lang w:val="en-US"/>
        </w:rPr>
      </w:pPr>
      <w:r w:rsidRPr="00D11AB6">
        <w:rPr>
          <w:lang w:val="en-US"/>
        </w:rPr>
        <w:t>No more than a total of $500 in Gift Cards may be redeemed per day, and no more than a total of $1500 in Gift Cards may be redeemed per calendar month.</w:t>
      </w:r>
    </w:p>
    <w:p w14:paraId="3BA9C0A9" w14:textId="745E9F7E" w:rsidR="00D11AB6" w:rsidRPr="00D11AB6" w:rsidRDefault="00D11AB6" w:rsidP="002D7176">
      <w:pPr>
        <w:numPr>
          <w:ilvl w:val="0"/>
          <w:numId w:val="6"/>
        </w:numPr>
        <w:rPr>
          <w:lang w:val="en-US"/>
        </w:rPr>
      </w:pPr>
      <w:r w:rsidRPr="00D11AB6">
        <w:rPr>
          <w:lang w:val="en-US"/>
        </w:rPr>
        <w:t>On service or package gift cards, service durations include time for dressing and consultation.</w:t>
      </w:r>
    </w:p>
    <w:p w14:paraId="7A50E058" w14:textId="3DB47912" w:rsidR="00D11AB6" w:rsidRPr="00D11AB6" w:rsidRDefault="00792506" w:rsidP="00D11AB6">
      <w:pPr>
        <w:rPr>
          <w:b/>
          <w:bCs/>
          <w:lang w:val="en-US"/>
        </w:rPr>
      </w:pPr>
      <w:r>
        <w:rPr>
          <w:b/>
          <w:bCs/>
          <w:lang w:val="en-US"/>
        </w:rPr>
        <w:t>Massage Experts</w:t>
      </w:r>
      <w:r w:rsidR="00D11AB6" w:rsidRPr="00D11AB6">
        <w:rPr>
          <w:b/>
          <w:bCs/>
          <w:lang w:val="en-US"/>
        </w:rPr>
        <w:t xml:space="preserve"> Gift Card Program Terms and Conditions – in </w:t>
      </w:r>
      <w:r>
        <w:rPr>
          <w:b/>
          <w:bCs/>
          <w:lang w:val="en-US"/>
        </w:rPr>
        <w:t>Clinic</w:t>
      </w:r>
      <w:r w:rsidR="00D11AB6" w:rsidRPr="00D11AB6">
        <w:rPr>
          <w:b/>
          <w:bCs/>
          <w:lang w:val="en-US"/>
        </w:rPr>
        <w:t xml:space="preserve"> and Local Online Sales Only</w:t>
      </w:r>
    </w:p>
    <w:p w14:paraId="0BBB7EB7" w14:textId="69B283DC" w:rsidR="00D11AB6" w:rsidRPr="00D11AB6" w:rsidRDefault="00D11AB6" w:rsidP="00D11AB6">
      <w:pPr>
        <w:rPr>
          <w:lang w:val="en-US"/>
        </w:rPr>
      </w:pPr>
      <w:r w:rsidRPr="00D11AB6">
        <w:rPr>
          <w:lang w:val="en-US"/>
        </w:rPr>
        <w:t xml:space="preserve">Except as otherwise provided by law, these Terms and Conditions apply to all Gift Cards </w:t>
      </w:r>
      <w:r w:rsidR="004B4192">
        <w:rPr>
          <w:lang w:val="en-US"/>
        </w:rPr>
        <w:t xml:space="preserve">/ Gift Certificates </w:t>
      </w:r>
      <w:r w:rsidRPr="00D11AB6">
        <w:rPr>
          <w:lang w:val="en-US"/>
        </w:rPr>
        <w:t xml:space="preserve">purchased at a </w:t>
      </w:r>
      <w:r w:rsidR="005D6B6A">
        <w:rPr>
          <w:lang w:val="en-US"/>
        </w:rPr>
        <w:t>Massage Experts</w:t>
      </w:r>
      <w:r w:rsidRPr="00D11AB6">
        <w:rPr>
          <w:lang w:val="en-US"/>
        </w:rPr>
        <w:t xml:space="preserve"> or online from a </w:t>
      </w:r>
      <w:r w:rsidR="005D6B6A">
        <w:rPr>
          <w:lang w:val="en-US"/>
        </w:rPr>
        <w:t xml:space="preserve">clinic’s </w:t>
      </w:r>
      <w:r w:rsidRPr="00D11AB6">
        <w:rPr>
          <w:lang w:val="en-US"/>
        </w:rPr>
        <w:t xml:space="preserve">specific online store. You can identify the issuing online </w:t>
      </w:r>
      <w:r w:rsidR="005D6B6A">
        <w:rPr>
          <w:lang w:val="en-US"/>
        </w:rPr>
        <w:t xml:space="preserve">clinic </w:t>
      </w:r>
      <w:r w:rsidRPr="00D11AB6">
        <w:rPr>
          <w:lang w:val="en-US"/>
        </w:rPr>
        <w:t xml:space="preserve">when you see the name of that </w:t>
      </w:r>
      <w:r w:rsidR="005D6B6A">
        <w:rPr>
          <w:lang w:val="en-US"/>
        </w:rPr>
        <w:t xml:space="preserve">clinic </w:t>
      </w:r>
      <w:r w:rsidR="00606181">
        <w:rPr>
          <w:lang w:val="en-US"/>
        </w:rPr>
        <w:t xml:space="preserve">location </w:t>
      </w:r>
      <w:r w:rsidR="005B2D7B">
        <w:rPr>
          <w:lang w:val="en-US"/>
        </w:rPr>
        <w:t>on the gift certificate</w:t>
      </w:r>
      <w:r w:rsidRPr="00D11AB6">
        <w:rPr>
          <w:lang w:val="en-US"/>
        </w:rPr>
        <w:t xml:space="preserve">. Cards purchased in </w:t>
      </w:r>
      <w:r w:rsidR="005D6B6A">
        <w:rPr>
          <w:lang w:val="en-US"/>
        </w:rPr>
        <w:t>clinic</w:t>
      </w:r>
      <w:r w:rsidRPr="00D11AB6">
        <w:rPr>
          <w:lang w:val="en-US"/>
        </w:rPr>
        <w:t xml:space="preserve"> or from a </w:t>
      </w:r>
      <w:r w:rsidR="005D6B6A">
        <w:rPr>
          <w:lang w:val="en-US"/>
        </w:rPr>
        <w:t>clinic</w:t>
      </w:r>
      <w:r w:rsidRPr="00D11AB6">
        <w:rPr>
          <w:lang w:val="en-US"/>
        </w:rPr>
        <w:t xml:space="preserve">’s specific online store are issued by and </w:t>
      </w:r>
      <w:r w:rsidR="000844F1">
        <w:rPr>
          <w:lang w:val="en-US"/>
        </w:rPr>
        <w:t xml:space="preserve">are </w:t>
      </w:r>
      <w:r w:rsidRPr="00D11AB6">
        <w:rPr>
          <w:lang w:val="en-US"/>
        </w:rPr>
        <w:t xml:space="preserve">the sole responsibility of the independently owned and operated </w:t>
      </w:r>
      <w:r w:rsidR="000844F1">
        <w:rPr>
          <w:lang w:val="en-US"/>
        </w:rPr>
        <w:t xml:space="preserve">Massage Experts </w:t>
      </w:r>
      <w:r w:rsidRPr="00D11AB6">
        <w:rPr>
          <w:lang w:val="en-US"/>
        </w:rPr>
        <w:t xml:space="preserve">franchise. Your use or purchase of a </w:t>
      </w:r>
      <w:r w:rsidR="00C110F4">
        <w:rPr>
          <w:lang w:val="en-US"/>
        </w:rPr>
        <w:t>Massage Experts</w:t>
      </w:r>
      <w:r w:rsidRPr="00D11AB6">
        <w:rPr>
          <w:lang w:val="en-US"/>
        </w:rPr>
        <w:t xml:space="preserve"> branded Gift Card, Gift Certificate or other stored value product (collectively, “Gift Cards”) from a </w:t>
      </w:r>
      <w:r w:rsidR="00C110F4">
        <w:rPr>
          <w:lang w:val="en-US"/>
        </w:rPr>
        <w:t>Massage Experts</w:t>
      </w:r>
      <w:r w:rsidRPr="00D11AB6">
        <w:rPr>
          <w:lang w:val="en-US"/>
        </w:rPr>
        <w:t xml:space="preserve"> indicates your acceptance of these Terms and Conditions:</w:t>
      </w:r>
    </w:p>
    <w:p w14:paraId="32F8F7F1" w14:textId="5637F52D" w:rsidR="00D11AB6" w:rsidRPr="00D11AB6" w:rsidRDefault="00D11AB6" w:rsidP="00AB44F6">
      <w:pPr>
        <w:numPr>
          <w:ilvl w:val="0"/>
          <w:numId w:val="5"/>
        </w:numPr>
        <w:rPr>
          <w:lang w:val="en-US"/>
        </w:rPr>
      </w:pPr>
      <w:r w:rsidRPr="00D11AB6">
        <w:rPr>
          <w:lang w:val="en-US"/>
        </w:rPr>
        <w:t xml:space="preserve">Except as otherwise stated below, Gift Cards can be used at any </w:t>
      </w:r>
      <w:r w:rsidR="001708D3">
        <w:rPr>
          <w:lang w:val="en-US"/>
        </w:rPr>
        <w:t>Massage Experts</w:t>
      </w:r>
      <w:r w:rsidRPr="00D11AB6">
        <w:rPr>
          <w:lang w:val="en-US"/>
        </w:rPr>
        <w:t xml:space="preserve"> location nationwide. Prices are subject to change. Rates and services may vary by location.</w:t>
      </w:r>
    </w:p>
    <w:p w14:paraId="144C9AA4" w14:textId="77777777" w:rsidR="00D11AB6" w:rsidRPr="00D11AB6" w:rsidRDefault="00D11AB6" w:rsidP="00AB44F6">
      <w:pPr>
        <w:numPr>
          <w:ilvl w:val="0"/>
          <w:numId w:val="5"/>
        </w:numPr>
        <w:rPr>
          <w:lang w:val="en-US"/>
        </w:rPr>
      </w:pPr>
      <w:r w:rsidRPr="00D11AB6">
        <w:rPr>
          <w:lang w:val="en-US"/>
        </w:rPr>
        <w:t>Gift Cards must be present for redemption.</w:t>
      </w:r>
    </w:p>
    <w:p w14:paraId="7CE71F88" w14:textId="2411F525" w:rsidR="00286CDE" w:rsidRPr="00D11AB6" w:rsidRDefault="00D11AB6" w:rsidP="00AB44F6">
      <w:pPr>
        <w:numPr>
          <w:ilvl w:val="0"/>
          <w:numId w:val="5"/>
        </w:numPr>
        <w:rPr>
          <w:lang w:val="en-US"/>
        </w:rPr>
      </w:pPr>
      <w:r w:rsidRPr="00D11AB6">
        <w:rPr>
          <w:lang w:val="en-US"/>
        </w:rPr>
        <w:t>Maintenance, dormancy or service fees do not apply to balances on Gift Cards</w:t>
      </w:r>
      <w:r w:rsidR="00286CDE">
        <w:rPr>
          <w:lang w:val="en-US"/>
        </w:rPr>
        <w:t xml:space="preserve">.  </w:t>
      </w:r>
      <w:r w:rsidR="00286CDE" w:rsidRPr="00D11AB6">
        <w:rPr>
          <w:lang w:val="en-US"/>
        </w:rPr>
        <w:t>Online Gift Cards have no expiration dates.</w:t>
      </w:r>
      <w:r w:rsidR="00286CDE">
        <w:rPr>
          <w:lang w:val="en-US"/>
        </w:rPr>
        <w:t xml:space="preserve">  </w:t>
      </w:r>
      <w:r w:rsidR="00286CDE">
        <w:t>Service gift cards revert to "cash" value one year from date of issue and additional fees may be required on redemption.</w:t>
      </w:r>
    </w:p>
    <w:p w14:paraId="49F78747" w14:textId="3FADD874" w:rsidR="00D11AB6" w:rsidRPr="00D11AB6" w:rsidRDefault="00D11AB6" w:rsidP="00AB44F6">
      <w:pPr>
        <w:numPr>
          <w:ilvl w:val="0"/>
          <w:numId w:val="5"/>
        </w:numPr>
        <w:rPr>
          <w:lang w:val="en-US"/>
        </w:rPr>
      </w:pPr>
      <w:r w:rsidRPr="00D11AB6">
        <w:rPr>
          <w:lang w:val="en-US"/>
        </w:rPr>
        <w:lastRenderedPageBreak/>
        <w:t xml:space="preserve">Hold your Gift Cards securely. Gift Cards that are lost or stolen cannot be replaced and </w:t>
      </w:r>
      <w:r w:rsidR="001708D3">
        <w:rPr>
          <w:lang w:val="en-US"/>
        </w:rPr>
        <w:t>Massage Experts</w:t>
      </w:r>
      <w:r w:rsidRPr="00D11AB6">
        <w:rPr>
          <w:lang w:val="en-US"/>
        </w:rPr>
        <w:t xml:space="preserve"> shall not be responsible for lost or stolen cards.</w:t>
      </w:r>
    </w:p>
    <w:p w14:paraId="0FCF6EEE" w14:textId="77777777" w:rsidR="001937E6" w:rsidRPr="00A1532B" w:rsidRDefault="00D11AB6" w:rsidP="00AB44F6">
      <w:pPr>
        <w:numPr>
          <w:ilvl w:val="0"/>
          <w:numId w:val="5"/>
        </w:numPr>
        <w:rPr>
          <w:lang w:val="en-US"/>
        </w:rPr>
      </w:pPr>
      <w:r w:rsidRPr="001937E6">
        <w:rPr>
          <w:lang w:val="en-US"/>
        </w:rPr>
        <w:t>Gift Cards may only be redeemed for products or services. Cannot be redeemed for cash or credit</w:t>
      </w:r>
      <w:r w:rsidR="000B4CA2" w:rsidRPr="001937E6">
        <w:rPr>
          <w:lang w:val="en-US"/>
        </w:rPr>
        <w:t xml:space="preserve"> or used to purchase a gift card(s)</w:t>
      </w:r>
      <w:r w:rsidRPr="001937E6">
        <w:rPr>
          <w:lang w:val="en-US"/>
        </w:rPr>
        <w:t xml:space="preserve">, except to the extent required by law. </w:t>
      </w:r>
      <w:r w:rsidR="001937E6" w:rsidRPr="00A1532B">
        <w:rPr>
          <w:lang w:val="en-US"/>
        </w:rPr>
        <w:t>Gifts Card</w:t>
      </w:r>
      <w:r w:rsidR="001937E6">
        <w:rPr>
          <w:lang w:val="en-US"/>
        </w:rPr>
        <w:t xml:space="preserve"> sales are final and</w:t>
      </w:r>
      <w:r w:rsidR="001937E6" w:rsidRPr="00A1532B">
        <w:rPr>
          <w:lang w:val="en-US"/>
        </w:rPr>
        <w:t xml:space="preserve"> are non-refundable. Gift Cards may not be used to pay monthly membership fees. Gift Card sales are final and non-refundable. Prices are subject to change. </w:t>
      </w:r>
      <w:r w:rsidR="001937E6">
        <w:t>Card cannot be replaced if lost, stolen or damaged. Service gift cards revert to "cash" value one year from date of issue and additional fees may be required on redemption. Rates and services may vary by location.</w:t>
      </w:r>
    </w:p>
    <w:p w14:paraId="78B5B23D" w14:textId="43F16556" w:rsidR="00D11AB6" w:rsidRPr="001937E6" w:rsidRDefault="00D11AB6" w:rsidP="00AB44F6">
      <w:pPr>
        <w:numPr>
          <w:ilvl w:val="0"/>
          <w:numId w:val="5"/>
        </w:numPr>
        <w:rPr>
          <w:lang w:val="en-US"/>
        </w:rPr>
      </w:pPr>
      <w:r w:rsidRPr="001937E6">
        <w:rPr>
          <w:lang w:val="en-US"/>
        </w:rPr>
        <w:t>From time to time, you may be awarded with or receive “rewards,” “promotional gift cards”, “credits”, “vouchers”, “Groupon,” “BOGO (Buy One Get One)” or similar physical or electronic gift cards for no additional payment (collectively, “Promotional Cards”). Promotional Gift Cards may have expiration dates, delayed activation dates or may be subject to additional restrictions or exemptions as provided on the Promotional Cards themselves or any packaging or other written materials that accompany such Promotional Cards or any applicable law. The full value of the Promotional Card must be used in one visit and no partial value may be carried forward.</w:t>
      </w:r>
    </w:p>
    <w:p w14:paraId="6D83C30C" w14:textId="1705955A" w:rsidR="00D11AB6" w:rsidRPr="00D11AB6" w:rsidRDefault="00D11AB6" w:rsidP="00AB44F6">
      <w:pPr>
        <w:numPr>
          <w:ilvl w:val="0"/>
          <w:numId w:val="5"/>
        </w:numPr>
        <w:rPr>
          <w:lang w:val="en-US"/>
        </w:rPr>
      </w:pPr>
      <w:r w:rsidRPr="00D11AB6">
        <w:rPr>
          <w:lang w:val="en-US"/>
        </w:rPr>
        <w:t>Purchase amounts that exceed the value of the tendered Gift Card will require an</w:t>
      </w:r>
      <w:r w:rsidR="00433337">
        <w:rPr>
          <w:lang w:val="en-US"/>
        </w:rPr>
        <w:t xml:space="preserve"> </w:t>
      </w:r>
      <w:r w:rsidRPr="00D11AB6">
        <w:rPr>
          <w:lang w:val="en-US"/>
        </w:rPr>
        <w:t>additional payment for the balance due.</w:t>
      </w:r>
    </w:p>
    <w:p w14:paraId="72DE8AFC" w14:textId="2B9BE0E6" w:rsidR="00D11AB6" w:rsidRPr="00D11AB6" w:rsidRDefault="00D11AB6" w:rsidP="00AB44F6">
      <w:pPr>
        <w:numPr>
          <w:ilvl w:val="0"/>
          <w:numId w:val="5"/>
        </w:numPr>
        <w:rPr>
          <w:lang w:val="en-US"/>
        </w:rPr>
      </w:pPr>
      <w:r w:rsidRPr="00D11AB6">
        <w:rPr>
          <w:lang w:val="en-US"/>
        </w:rPr>
        <w:t xml:space="preserve">Gift Cards only valid in </w:t>
      </w:r>
      <w:r w:rsidR="000B4CA2">
        <w:rPr>
          <w:lang w:val="en-US"/>
        </w:rPr>
        <w:t>Canada</w:t>
      </w:r>
      <w:r w:rsidRPr="00D11AB6">
        <w:rPr>
          <w:lang w:val="en-US"/>
        </w:rPr>
        <w:t>.</w:t>
      </w:r>
    </w:p>
    <w:p w14:paraId="5E86C77A" w14:textId="54FF1E60" w:rsidR="00D11AB6" w:rsidRPr="00D11AB6" w:rsidRDefault="00480270" w:rsidP="00AB44F6">
      <w:pPr>
        <w:numPr>
          <w:ilvl w:val="0"/>
          <w:numId w:val="5"/>
        </w:numPr>
        <w:rPr>
          <w:lang w:val="en-US"/>
        </w:rPr>
      </w:pPr>
      <w:r>
        <w:rPr>
          <w:lang w:val="en-US"/>
        </w:rPr>
        <w:t>Massage Experts</w:t>
      </w:r>
      <w:r w:rsidR="00D11AB6" w:rsidRPr="00D11AB6">
        <w:rPr>
          <w:lang w:val="en-US"/>
        </w:rPr>
        <w:t xml:space="preserve"> reserves the right to change the terms of the Gift Card program at any time or to contract with another party to administer this program.</w:t>
      </w:r>
    </w:p>
    <w:p w14:paraId="51CACEE3" w14:textId="77777777" w:rsidR="002D7176" w:rsidRPr="00D11AB6" w:rsidRDefault="002D7176" w:rsidP="002D7176">
      <w:pPr>
        <w:numPr>
          <w:ilvl w:val="0"/>
          <w:numId w:val="5"/>
        </w:numPr>
        <w:rPr>
          <w:lang w:val="en-US"/>
        </w:rPr>
      </w:pPr>
      <w:r w:rsidRPr="00D11AB6">
        <w:rPr>
          <w:lang w:val="en-US"/>
        </w:rPr>
        <w:t>We may deactivate, cancel or suspend any Gift Card if we suspect fraud, unlawful activity or improper Gift Card use. You agree that you will not use a revoked Gift Card. Gift Cards may not be resold except as prohibited by law. Gift Cards are not valid, will not be honored, and we will not be liable if obtained from unauthorized sellers or resellers, including through internet auction sites or if we reasonably believe that the use is unauthorized. fraudulent or otherwise unlawful.</w:t>
      </w:r>
    </w:p>
    <w:p w14:paraId="63F5FAB1" w14:textId="77777777" w:rsidR="00DA3B0A" w:rsidRDefault="002D7176" w:rsidP="00DA3B0A">
      <w:pPr>
        <w:numPr>
          <w:ilvl w:val="0"/>
          <w:numId w:val="5"/>
        </w:numPr>
        <w:rPr>
          <w:lang w:val="en-US"/>
        </w:rPr>
      </w:pPr>
      <w:r w:rsidRPr="00D11AB6">
        <w:rPr>
          <w:lang w:val="en-US"/>
        </w:rPr>
        <w:t>No more than a total of $500 in Gift Cards may be redeemed per day, and no more than a total of $1500 in Gift Cards may be redeemed per calendar month.</w:t>
      </w:r>
    </w:p>
    <w:p w14:paraId="739F7CBE" w14:textId="5ADCCECA" w:rsidR="00D11AB6" w:rsidRPr="00DA3B0A" w:rsidRDefault="00D11AB6" w:rsidP="00DA3B0A">
      <w:pPr>
        <w:numPr>
          <w:ilvl w:val="0"/>
          <w:numId w:val="5"/>
        </w:numPr>
        <w:rPr>
          <w:lang w:val="en-US"/>
        </w:rPr>
      </w:pPr>
      <w:r w:rsidRPr="00DA3B0A">
        <w:rPr>
          <w:lang w:val="en-US"/>
        </w:rPr>
        <w:t xml:space="preserve">On </w:t>
      </w:r>
      <w:r w:rsidR="002D7176" w:rsidRPr="00DA3B0A">
        <w:rPr>
          <w:lang w:val="en-US"/>
        </w:rPr>
        <w:t>s</w:t>
      </w:r>
      <w:r w:rsidRPr="00DA3B0A">
        <w:rPr>
          <w:lang w:val="en-US"/>
        </w:rPr>
        <w:t xml:space="preserve">ervice or </w:t>
      </w:r>
      <w:r w:rsidR="002D7176" w:rsidRPr="00DA3B0A">
        <w:rPr>
          <w:lang w:val="en-US"/>
        </w:rPr>
        <w:t>p</w:t>
      </w:r>
      <w:r w:rsidRPr="00DA3B0A">
        <w:rPr>
          <w:lang w:val="en-US"/>
        </w:rPr>
        <w:t xml:space="preserve">ackage </w:t>
      </w:r>
      <w:r w:rsidR="002D7176" w:rsidRPr="00DA3B0A">
        <w:rPr>
          <w:lang w:val="en-US"/>
        </w:rPr>
        <w:t>g</w:t>
      </w:r>
      <w:r w:rsidRPr="00DA3B0A">
        <w:rPr>
          <w:lang w:val="en-US"/>
        </w:rPr>
        <w:t xml:space="preserve">ift </w:t>
      </w:r>
      <w:r w:rsidR="002D7176" w:rsidRPr="00DA3B0A">
        <w:rPr>
          <w:lang w:val="en-US"/>
        </w:rPr>
        <w:t>c</w:t>
      </w:r>
      <w:r w:rsidRPr="00DA3B0A">
        <w:rPr>
          <w:lang w:val="en-US"/>
        </w:rPr>
        <w:t>ards, service durations include time for dressing</w:t>
      </w:r>
      <w:r w:rsidR="00433337" w:rsidRPr="00DA3B0A">
        <w:rPr>
          <w:lang w:val="en-US"/>
        </w:rPr>
        <w:t xml:space="preserve"> </w:t>
      </w:r>
      <w:r w:rsidRPr="00DA3B0A">
        <w:rPr>
          <w:lang w:val="en-US"/>
        </w:rPr>
        <w:t>and consultation.</w:t>
      </w:r>
    </w:p>
    <w:p w14:paraId="65A5805B" w14:textId="77777777" w:rsidR="006F5D85" w:rsidRPr="00D11AB6" w:rsidRDefault="006F5D85">
      <w:pPr>
        <w:rPr>
          <w:lang w:val="en-US"/>
        </w:rPr>
      </w:pPr>
    </w:p>
    <w:sectPr w:rsidR="006F5D85" w:rsidRPr="00D11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008C4"/>
    <w:multiLevelType w:val="multilevel"/>
    <w:tmpl w:val="FBF8F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854730"/>
    <w:multiLevelType w:val="multilevel"/>
    <w:tmpl w:val="A05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C51137"/>
    <w:multiLevelType w:val="hybridMultilevel"/>
    <w:tmpl w:val="402EAAC4"/>
    <w:lvl w:ilvl="0" w:tplc="4D1204C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A40A7"/>
    <w:multiLevelType w:val="multilevel"/>
    <w:tmpl w:val="F7F29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335FD5"/>
    <w:multiLevelType w:val="hybridMultilevel"/>
    <w:tmpl w:val="9848A740"/>
    <w:lvl w:ilvl="0" w:tplc="AC9695A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5341D"/>
    <w:multiLevelType w:val="hybridMultilevel"/>
    <w:tmpl w:val="F9B8A52C"/>
    <w:lvl w:ilvl="0" w:tplc="23FE0C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165725">
    <w:abstractNumId w:val="0"/>
  </w:num>
  <w:num w:numId="2" w16cid:durableId="711420626">
    <w:abstractNumId w:val="1"/>
  </w:num>
  <w:num w:numId="3" w16cid:durableId="53281811">
    <w:abstractNumId w:val="3"/>
  </w:num>
  <w:num w:numId="4" w16cid:durableId="2322200">
    <w:abstractNumId w:val="4"/>
  </w:num>
  <w:num w:numId="5" w16cid:durableId="1480270872">
    <w:abstractNumId w:val="5"/>
  </w:num>
  <w:num w:numId="6" w16cid:durableId="1200778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AB6"/>
    <w:rsid w:val="000844F1"/>
    <w:rsid w:val="000853CE"/>
    <w:rsid w:val="0009537A"/>
    <w:rsid w:val="000B4CA2"/>
    <w:rsid w:val="000F3907"/>
    <w:rsid w:val="000F7BBB"/>
    <w:rsid w:val="001708D3"/>
    <w:rsid w:val="001937E6"/>
    <w:rsid w:val="001D2234"/>
    <w:rsid w:val="00286CDE"/>
    <w:rsid w:val="002C3613"/>
    <w:rsid w:val="002D7176"/>
    <w:rsid w:val="002E5F64"/>
    <w:rsid w:val="00433337"/>
    <w:rsid w:val="0045056B"/>
    <w:rsid w:val="00480270"/>
    <w:rsid w:val="004B4192"/>
    <w:rsid w:val="00503ECC"/>
    <w:rsid w:val="005357BF"/>
    <w:rsid w:val="005821FA"/>
    <w:rsid w:val="00587086"/>
    <w:rsid w:val="00591E93"/>
    <w:rsid w:val="005B2D7B"/>
    <w:rsid w:val="005D6B6A"/>
    <w:rsid w:val="00606181"/>
    <w:rsid w:val="006428C7"/>
    <w:rsid w:val="0066546F"/>
    <w:rsid w:val="00691250"/>
    <w:rsid w:val="00695509"/>
    <w:rsid w:val="006A11E9"/>
    <w:rsid w:val="006F5D85"/>
    <w:rsid w:val="00792506"/>
    <w:rsid w:val="00837654"/>
    <w:rsid w:val="009910FC"/>
    <w:rsid w:val="009A3FD2"/>
    <w:rsid w:val="009B6E12"/>
    <w:rsid w:val="00A1532B"/>
    <w:rsid w:val="00AB44F6"/>
    <w:rsid w:val="00B756DA"/>
    <w:rsid w:val="00BF318C"/>
    <w:rsid w:val="00C110F4"/>
    <w:rsid w:val="00D073DE"/>
    <w:rsid w:val="00D11AB6"/>
    <w:rsid w:val="00D31853"/>
    <w:rsid w:val="00DA3B0A"/>
    <w:rsid w:val="00DC1000"/>
    <w:rsid w:val="00F24C60"/>
    <w:rsid w:val="00F64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4FFC"/>
  <w15:chartTrackingRefBased/>
  <w15:docId w15:val="{DE1F79E7-D3C1-431F-8057-316CE70F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Semilight" w:eastAsiaTheme="minorHAnsi" w:hAnsi="Segoe UI Semilight" w:cstheme="minorBidi"/>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rsid w:val="00D11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A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A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11A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11A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11A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11AB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11AB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AB6"/>
    <w:rPr>
      <w:rFonts w:asciiTheme="majorHAnsi" w:eastAsiaTheme="majorEastAsia" w:hAnsiTheme="majorHAnsi" w:cstheme="majorBidi"/>
      <w:color w:val="0F4761" w:themeColor="accent1" w:themeShade="BF"/>
      <w:sz w:val="40"/>
      <w:szCs w:val="40"/>
      <w:lang w:val="en-CA"/>
    </w:rPr>
  </w:style>
  <w:style w:type="character" w:customStyle="1" w:styleId="Heading2Char">
    <w:name w:val="Heading 2 Char"/>
    <w:basedOn w:val="DefaultParagraphFont"/>
    <w:link w:val="Heading2"/>
    <w:uiPriority w:val="9"/>
    <w:semiHidden/>
    <w:rsid w:val="00D11AB6"/>
    <w:rPr>
      <w:rFonts w:asciiTheme="majorHAnsi" w:eastAsiaTheme="majorEastAsia" w:hAnsiTheme="majorHAnsi" w:cstheme="majorBidi"/>
      <w:color w:val="0F4761" w:themeColor="accent1" w:themeShade="BF"/>
      <w:sz w:val="32"/>
      <w:szCs w:val="32"/>
      <w:lang w:val="en-CA"/>
    </w:rPr>
  </w:style>
  <w:style w:type="character" w:customStyle="1" w:styleId="Heading3Char">
    <w:name w:val="Heading 3 Char"/>
    <w:basedOn w:val="DefaultParagraphFont"/>
    <w:link w:val="Heading3"/>
    <w:uiPriority w:val="9"/>
    <w:semiHidden/>
    <w:rsid w:val="00D11AB6"/>
    <w:rPr>
      <w:rFonts w:asciiTheme="minorHAnsi" w:eastAsiaTheme="majorEastAsia" w:hAnsiTheme="minorHAnsi" w:cstheme="majorBidi"/>
      <w:color w:val="0F4761" w:themeColor="accent1" w:themeShade="BF"/>
      <w:sz w:val="28"/>
      <w:szCs w:val="28"/>
      <w:lang w:val="en-CA"/>
    </w:rPr>
  </w:style>
  <w:style w:type="character" w:customStyle="1" w:styleId="Heading4Char">
    <w:name w:val="Heading 4 Char"/>
    <w:basedOn w:val="DefaultParagraphFont"/>
    <w:link w:val="Heading4"/>
    <w:uiPriority w:val="9"/>
    <w:semiHidden/>
    <w:rsid w:val="00D11AB6"/>
    <w:rPr>
      <w:rFonts w:asciiTheme="minorHAnsi" w:eastAsiaTheme="majorEastAsia" w:hAnsiTheme="minorHAnsi" w:cstheme="majorBidi"/>
      <w:i/>
      <w:iCs/>
      <w:color w:val="0F4761" w:themeColor="accent1" w:themeShade="BF"/>
      <w:lang w:val="en-CA"/>
    </w:rPr>
  </w:style>
  <w:style w:type="character" w:customStyle="1" w:styleId="Heading5Char">
    <w:name w:val="Heading 5 Char"/>
    <w:basedOn w:val="DefaultParagraphFont"/>
    <w:link w:val="Heading5"/>
    <w:uiPriority w:val="9"/>
    <w:semiHidden/>
    <w:rsid w:val="00D11AB6"/>
    <w:rPr>
      <w:rFonts w:asciiTheme="minorHAnsi" w:eastAsiaTheme="majorEastAsia" w:hAnsiTheme="minorHAnsi" w:cstheme="majorBidi"/>
      <w:color w:val="0F4761" w:themeColor="accent1" w:themeShade="BF"/>
      <w:lang w:val="en-CA"/>
    </w:rPr>
  </w:style>
  <w:style w:type="character" w:customStyle="1" w:styleId="Heading6Char">
    <w:name w:val="Heading 6 Char"/>
    <w:basedOn w:val="DefaultParagraphFont"/>
    <w:link w:val="Heading6"/>
    <w:uiPriority w:val="9"/>
    <w:semiHidden/>
    <w:rsid w:val="00D11AB6"/>
    <w:rPr>
      <w:rFonts w:asciiTheme="minorHAnsi" w:eastAsiaTheme="majorEastAsia" w:hAnsiTheme="minorHAnsi" w:cstheme="majorBidi"/>
      <w:i/>
      <w:iCs/>
      <w:color w:val="595959" w:themeColor="text1" w:themeTint="A6"/>
      <w:lang w:val="en-CA"/>
    </w:rPr>
  </w:style>
  <w:style w:type="character" w:customStyle="1" w:styleId="Heading7Char">
    <w:name w:val="Heading 7 Char"/>
    <w:basedOn w:val="DefaultParagraphFont"/>
    <w:link w:val="Heading7"/>
    <w:uiPriority w:val="9"/>
    <w:semiHidden/>
    <w:rsid w:val="00D11AB6"/>
    <w:rPr>
      <w:rFonts w:asciiTheme="minorHAnsi" w:eastAsiaTheme="majorEastAsia" w:hAnsiTheme="minorHAnsi" w:cstheme="majorBidi"/>
      <w:color w:val="595959" w:themeColor="text1" w:themeTint="A6"/>
      <w:lang w:val="en-CA"/>
    </w:rPr>
  </w:style>
  <w:style w:type="character" w:customStyle="1" w:styleId="Heading8Char">
    <w:name w:val="Heading 8 Char"/>
    <w:basedOn w:val="DefaultParagraphFont"/>
    <w:link w:val="Heading8"/>
    <w:uiPriority w:val="9"/>
    <w:semiHidden/>
    <w:rsid w:val="00D11AB6"/>
    <w:rPr>
      <w:rFonts w:asciiTheme="minorHAnsi" w:eastAsiaTheme="majorEastAsia" w:hAnsiTheme="minorHAnsi" w:cstheme="majorBidi"/>
      <w:i/>
      <w:iCs/>
      <w:color w:val="272727" w:themeColor="text1" w:themeTint="D8"/>
      <w:lang w:val="en-CA"/>
    </w:rPr>
  </w:style>
  <w:style w:type="character" w:customStyle="1" w:styleId="Heading9Char">
    <w:name w:val="Heading 9 Char"/>
    <w:basedOn w:val="DefaultParagraphFont"/>
    <w:link w:val="Heading9"/>
    <w:uiPriority w:val="9"/>
    <w:semiHidden/>
    <w:rsid w:val="00D11AB6"/>
    <w:rPr>
      <w:rFonts w:asciiTheme="minorHAnsi" w:eastAsiaTheme="majorEastAsia" w:hAnsiTheme="minorHAnsi" w:cstheme="majorBidi"/>
      <w:color w:val="272727" w:themeColor="text1" w:themeTint="D8"/>
      <w:lang w:val="en-CA"/>
    </w:rPr>
  </w:style>
  <w:style w:type="paragraph" w:styleId="Title">
    <w:name w:val="Title"/>
    <w:basedOn w:val="Normal"/>
    <w:next w:val="Normal"/>
    <w:link w:val="TitleChar"/>
    <w:uiPriority w:val="10"/>
    <w:qFormat/>
    <w:rsid w:val="00D11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AB6"/>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D11A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AB6"/>
    <w:rPr>
      <w:rFonts w:asciiTheme="minorHAnsi" w:eastAsiaTheme="majorEastAsia" w:hAnsiTheme="minorHAnsi"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D11AB6"/>
    <w:pPr>
      <w:spacing w:before="160"/>
      <w:jc w:val="center"/>
    </w:pPr>
    <w:rPr>
      <w:i/>
      <w:iCs/>
      <w:color w:val="404040" w:themeColor="text1" w:themeTint="BF"/>
    </w:rPr>
  </w:style>
  <w:style w:type="character" w:customStyle="1" w:styleId="QuoteChar">
    <w:name w:val="Quote Char"/>
    <w:basedOn w:val="DefaultParagraphFont"/>
    <w:link w:val="Quote"/>
    <w:uiPriority w:val="29"/>
    <w:rsid w:val="00D11AB6"/>
    <w:rPr>
      <w:i/>
      <w:iCs/>
      <w:color w:val="404040" w:themeColor="text1" w:themeTint="BF"/>
      <w:lang w:val="en-CA"/>
    </w:rPr>
  </w:style>
  <w:style w:type="paragraph" w:styleId="ListParagraph">
    <w:name w:val="List Paragraph"/>
    <w:basedOn w:val="Normal"/>
    <w:uiPriority w:val="34"/>
    <w:qFormat/>
    <w:rsid w:val="00D11AB6"/>
    <w:pPr>
      <w:ind w:left="720"/>
      <w:contextualSpacing/>
    </w:pPr>
  </w:style>
  <w:style w:type="character" w:styleId="IntenseEmphasis">
    <w:name w:val="Intense Emphasis"/>
    <w:basedOn w:val="DefaultParagraphFont"/>
    <w:uiPriority w:val="21"/>
    <w:qFormat/>
    <w:rsid w:val="00D11AB6"/>
    <w:rPr>
      <w:i/>
      <w:iCs/>
      <w:color w:val="0F4761" w:themeColor="accent1" w:themeShade="BF"/>
    </w:rPr>
  </w:style>
  <w:style w:type="paragraph" w:styleId="IntenseQuote">
    <w:name w:val="Intense Quote"/>
    <w:basedOn w:val="Normal"/>
    <w:next w:val="Normal"/>
    <w:link w:val="IntenseQuoteChar"/>
    <w:uiPriority w:val="30"/>
    <w:qFormat/>
    <w:rsid w:val="00D11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AB6"/>
    <w:rPr>
      <w:i/>
      <w:iCs/>
      <w:color w:val="0F4761" w:themeColor="accent1" w:themeShade="BF"/>
      <w:lang w:val="en-CA"/>
    </w:rPr>
  </w:style>
  <w:style w:type="character" w:styleId="IntenseReference">
    <w:name w:val="Intense Reference"/>
    <w:basedOn w:val="DefaultParagraphFont"/>
    <w:uiPriority w:val="32"/>
    <w:qFormat/>
    <w:rsid w:val="00D11AB6"/>
    <w:rPr>
      <w:b/>
      <w:bCs/>
      <w:smallCaps/>
      <w:color w:val="0F4761" w:themeColor="accent1" w:themeShade="BF"/>
      <w:spacing w:val="5"/>
    </w:rPr>
  </w:style>
  <w:style w:type="character" w:styleId="Hyperlink">
    <w:name w:val="Hyperlink"/>
    <w:basedOn w:val="DefaultParagraphFont"/>
    <w:uiPriority w:val="99"/>
    <w:unhideWhenUsed/>
    <w:rsid w:val="00D11AB6"/>
    <w:rPr>
      <w:color w:val="467886" w:themeColor="hyperlink"/>
      <w:u w:val="single"/>
    </w:rPr>
  </w:style>
  <w:style w:type="character" w:styleId="UnresolvedMention">
    <w:name w:val="Unresolved Mention"/>
    <w:basedOn w:val="DefaultParagraphFont"/>
    <w:uiPriority w:val="99"/>
    <w:semiHidden/>
    <w:unhideWhenUsed/>
    <w:rsid w:val="00D11AB6"/>
    <w:rPr>
      <w:color w:val="605E5C"/>
      <w:shd w:val="clear" w:color="auto" w:fill="E1DFDD"/>
    </w:rPr>
  </w:style>
  <w:style w:type="paragraph" w:styleId="Revision">
    <w:name w:val="Revision"/>
    <w:hidden/>
    <w:uiPriority w:val="99"/>
    <w:semiHidden/>
    <w:rsid w:val="002E5F64"/>
    <w:pPr>
      <w:spacing w:after="0" w:line="240" w:lineRule="auto"/>
    </w:pPr>
    <w:rPr>
      <w:lang w:val="en-CA"/>
    </w:rPr>
  </w:style>
  <w:style w:type="character" w:styleId="CommentReference">
    <w:name w:val="annotation reference"/>
    <w:basedOn w:val="DefaultParagraphFont"/>
    <w:uiPriority w:val="99"/>
    <w:semiHidden/>
    <w:unhideWhenUsed/>
    <w:rsid w:val="005821FA"/>
    <w:rPr>
      <w:sz w:val="16"/>
      <w:szCs w:val="16"/>
    </w:rPr>
  </w:style>
  <w:style w:type="paragraph" w:styleId="CommentText">
    <w:name w:val="annotation text"/>
    <w:basedOn w:val="Normal"/>
    <w:link w:val="CommentTextChar"/>
    <w:uiPriority w:val="99"/>
    <w:unhideWhenUsed/>
    <w:rsid w:val="005821FA"/>
    <w:pPr>
      <w:spacing w:line="240" w:lineRule="auto"/>
    </w:pPr>
    <w:rPr>
      <w:sz w:val="20"/>
      <w:szCs w:val="20"/>
    </w:rPr>
  </w:style>
  <w:style w:type="character" w:customStyle="1" w:styleId="CommentTextChar">
    <w:name w:val="Comment Text Char"/>
    <w:basedOn w:val="DefaultParagraphFont"/>
    <w:link w:val="CommentText"/>
    <w:uiPriority w:val="99"/>
    <w:rsid w:val="005821FA"/>
    <w:rPr>
      <w:sz w:val="20"/>
      <w:szCs w:val="20"/>
      <w:lang w:val="en-CA"/>
    </w:rPr>
  </w:style>
  <w:style w:type="paragraph" w:styleId="CommentSubject">
    <w:name w:val="annotation subject"/>
    <w:basedOn w:val="CommentText"/>
    <w:next w:val="CommentText"/>
    <w:link w:val="CommentSubjectChar"/>
    <w:uiPriority w:val="99"/>
    <w:semiHidden/>
    <w:unhideWhenUsed/>
    <w:rsid w:val="005821FA"/>
    <w:rPr>
      <w:b/>
      <w:bCs/>
    </w:rPr>
  </w:style>
  <w:style w:type="character" w:customStyle="1" w:styleId="CommentSubjectChar">
    <w:name w:val="Comment Subject Char"/>
    <w:basedOn w:val="CommentTextChar"/>
    <w:link w:val="CommentSubject"/>
    <w:uiPriority w:val="99"/>
    <w:semiHidden/>
    <w:rsid w:val="005821FA"/>
    <w:rPr>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121627-59f9-49cd-a2e2-ee3e8f2ea654}">
  <we:reference id="wa200007417" version="1.0.0.4" store="en-US" storeType="OMEX"/>
  <we:alternateReferences>
    <we:reference id="{bb121627-59f9-49cd-a2e2-ee3e8f2ea654}" version="1.0.0.4" store="EXCatalog" storeType="EXCatalog"/>
  </we:alternateReferences>
  <we:properties>
    <we:property name="Office.AutoShowTaskpaneWithDocument" value="true"/>
  </we:properties>
  <we:bindings/>
  <we:snapshot xmlns:r="http://schemas.openxmlformats.org/officeDocument/2006/relationships"/>
</we:webextension>
</file>

<file path=docMetadata/LabelInfo.xml><?xml version="1.0" encoding="utf-8"?>
<clbl:labelList xmlns:clbl="http://schemas.microsoft.com/office/2020/mipLabelMetadata">
  <clbl:label id="{f8bf1790-610e-4b74-b212-c2d9fc05c43e}" enabled="0" method="" siteId="{f8bf1790-610e-4b74-b212-c2d9fc05c43e}"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1093</Words>
  <Characters>6233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Wells</dc:creator>
  <cp:keywords/>
  <dc:description/>
  <cp:lastModifiedBy>Anita Wells</cp:lastModifiedBy>
  <cp:revision>19</cp:revision>
  <dcterms:created xsi:type="dcterms:W3CDTF">2026-08-06T11:49:00Z</dcterms:created>
  <dcterms:modified xsi:type="dcterms:W3CDTF">2026-08-06T12:12:00Z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akiaMatterId">
    <vt:lpwstr/>
  </property>
  <property fmtid="{D5CDD505-2E9C-101B-9397-08002B2CF9AE}" pid="3" name="XakiaContractId">
    <vt:lpwstr/>
  </property>
  <property fmtid="{D5CDD505-2E9C-101B-9397-08002B2CF9AE}" pid="4" name="XakiaXakiageId">
    <vt:lpwstr>1e5286ee-7da3-08f4-f182-06b0146c696f</vt:lpwstr>
  </property>
  <property fmtid="{D5CDD505-2E9C-101B-9397-08002B2CF9AE}" pid="5" name="XakiaAssociatedItemType">
    <vt:lpwstr>xakiagematter</vt:lpwstr>
  </property>
  <property fmtid="{D5CDD505-2E9C-101B-9397-08002B2CF9AE}" pid="6" name="XakiaDocumentId">
    <vt:lpwstr>b9ce60cc-4a11-49e7-aa25-8319c01c9cf5</vt:lpwstr>
  </property>
  <property fmtid="{D5CDD505-2E9C-101B-9397-08002B2CF9AE}" pid="7" name="XakiaLocationId">
    <vt:lpwstr>754ee457-d41c-470f-9b8e-b8d40ee4121d</vt:lpwstr>
  </property>
</Properties>
</file>